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350D" w:rsidRDefault="00306E18">
      <w:pPr>
        <w:autoSpaceDE w:val="0"/>
        <w:autoSpaceDN w:val="0"/>
        <w:adjustRightInd w:val="0"/>
        <w:spacing w:line="480" w:lineRule="exact"/>
        <w:ind w:firstLineChars="196" w:firstLine="590"/>
        <w:jc w:val="center"/>
        <w:rPr>
          <w:rFonts w:ascii="宋体" w:hAnsi="宋体"/>
          <w:szCs w:val="21"/>
        </w:rPr>
      </w:pPr>
      <w:bookmarkStart w:id="0" w:name="_GoBack"/>
      <w:r>
        <w:rPr>
          <w:rFonts w:ascii="宋体" w:hAnsi="宋体" w:hint="eastAsia"/>
          <w:b/>
          <w:bCs/>
          <w:sz w:val="30"/>
          <w:szCs w:val="30"/>
        </w:rPr>
        <w:t>广西华盛工程咨询有限公司关于</w:t>
      </w:r>
      <w:r w:rsidR="005F6E30">
        <w:rPr>
          <w:rFonts w:ascii="宋体" w:hAnsi="宋体" w:hint="eastAsia"/>
          <w:b/>
          <w:bCs/>
          <w:sz w:val="30"/>
          <w:szCs w:val="30"/>
        </w:rPr>
        <w:t>桂林市临桂区林业局树苗采购</w:t>
      </w:r>
      <w:r>
        <w:rPr>
          <w:rFonts w:ascii="宋体" w:hAnsi="宋体" w:hint="eastAsia"/>
          <w:b/>
          <w:bCs/>
          <w:sz w:val="30"/>
          <w:szCs w:val="30"/>
        </w:rPr>
        <w:t>（</w:t>
      </w:r>
      <w:r w:rsidR="005F6E30">
        <w:rPr>
          <w:rFonts w:ascii="宋体" w:hAnsi="宋体" w:hint="eastAsia"/>
          <w:b/>
          <w:bCs/>
          <w:sz w:val="30"/>
          <w:szCs w:val="30"/>
        </w:rPr>
        <w:t>GLZC2018-X1-18069-GXHS</w:t>
      </w:r>
      <w:r>
        <w:rPr>
          <w:rFonts w:ascii="宋体" w:hAnsi="宋体" w:hint="eastAsia"/>
          <w:b/>
          <w:bCs/>
          <w:sz w:val="30"/>
          <w:szCs w:val="30"/>
        </w:rPr>
        <w:t>）</w:t>
      </w:r>
      <w:r w:rsidR="005F6E30">
        <w:rPr>
          <w:rFonts w:ascii="宋体" w:hAnsi="宋体" w:hint="eastAsia"/>
          <w:b/>
          <w:bCs/>
          <w:sz w:val="30"/>
          <w:szCs w:val="30"/>
        </w:rPr>
        <w:t>流标</w:t>
      </w:r>
      <w:r>
        <w:rPr>
          <w:rFonts w:ascii="宋体" w:hAnsi="宋体" w:hint="eastAsia"/>
          <w:b/>
          <w:bCs/>
          <w:sz w:val="30"/>
          <w:szCs w:val="30"/>
        </w:rPr>
        <w:t>公告</w:t>
      </w:r>
      <w:bookmarkEnd w:id="0"/>
    </w:p>
    <w:p w:rsidR="00FF350D" w:rsidRDefault="00306E18">
      <w:pPr>
        <w:autoSpaceDE w:val="0"/>
        <w:autoSpaceDN w:val="0"/>
        <w:adjustRightInd w:val="0"/>
        <w:spacing w:line="400" w:lineRule="exact"/>
        <w:ind w:leftChars="257" w:left="540" w:firstLineChars="200" w:firstLine="420"/>
        <w:jc w:val="left"/>
        <w:rPr>
          <w:rFonts w:ascii="宋体" w:hAnsi="宋体"/>
          <w:bCs/>
          <w:szCs w:val="21"/>
        </w:rPr>
      </w:pPr>
      <w:bookmarkStart w:id="1" w:name="OLE_LINK1"/>
      <w:r>
        <w:rPr>
          <w:rFonts w:ascii="宋体" w:hAnsi="宋体" w:hint="eastAsia"/>
          <w:szCs w:val="21"/>
        </w:rPr>
        <w:t>广西华盛工程咨询有限公司受</w:t>
      </w:r>
      <w:r w:rsidR="005F6E30" w:rsidRPr="005F6E30">
        <w:rPr>
          <w:rFonts w:ascii="宋体" w:hAnsi="宋体" w:hint="eastAsia"/>
          <w:szCs w:val="21"/>
          <w:u w:val="single"/>
        </w:rPr>
        <w:t>桂林市临桂区林业局</w:t>
      </w:r>
      <w:r>
        <w:rPr>
          <w:rFonts w:ascii="宋体" w:hAnsi="宋体" w:hint="eastAsia"/>
          <w:szCs w:val="21"/>
        </w:rPr>
        <w:t>的委托，于</w:t>
      </w:r>
      <w:r w:rsidR="005F6E30" w:rsidRPr="005F6E30">
        <w:rPr>
          <w:rFonts w:ascii="宋体" w:hAnsi="宋体" w:hint="eastAsia"/>
          <w:szCs w:val="21"/>
        </w:rPr>
        <w:t>2018年6月22日</w:t>
      </w:r>
      <w:r>
        <w:rPr>
          <w:rFonts w:ascii="宋体" w:hAnsi="宋体" w:hint="eastAsia"/>
          <w:szCs w:val="21"/>
        </w:rPr>
        <w:t>就</w:t>
      </w:r>
      <w:r w:rsidR="005F6E30">
        <w:rPr>
          <w:rFonts w:ascii="宋体" w:hAnsi="宋体" w:hint="eastAsia"/>
          <w:szCs w:val="21"/>
          <w:u w:val="single"/>
        </w:rPr>
        <w:t>桂林市临桂区林业局树苗采购</w:t>
      </w:r>
      <w:r>
        <w:rPr>
          <w:rFonts w:ascii="宋体" w:hAnsi="宋体" w:hint="eastAsia"/>
          <w:szCs w:val="21"/>
        </w:rPr>
        <w:t>采用询价方式进行采购，现就本次采购的成交结果公告如下：</w:t>
      </w:r>
    </w:p>
    <w:p w:rsidR="00FF350D" w:rsidRDefault="00306E18">
      <w:pPr>
        <w:numPr>
          <w:ilvl w:val="0"/>
          <w:numId w:val="1"/>
        </w:numPr>
        <w:autoSpaceDE w:val="0"/>
        <w:autoSpaceDN w:val="0"/>
        <w:adjustRightInd w:val="0"/>
        <w:spacing w:line="400" w:lineRule="exact"/>
        <w:ind w:left="540" w:hanging="540"/>
        <w:jc w:val="left"/>
        <w:rPr>
          <w:rFonts w:ascii="宋体" w:hAnsi="宋体"/>
          <w:bCs/>
          <w:szCs w:val="21"/>
        </w:rPr>
      </w:pPr>
      <w:r>
        <w:rPr>
          <w:rFonts w:ascii="宋体" w:hAnsi="宋体" w:hint="eastAsia"/>
          <w:b/>
          <w:szCs w:val="21"/>
        </w:rPr>
        <w:t>采购项目名称及编号：</w:t>
      </w:r>
      <w:r w:rsidR="005F6E30">
        <w:rPr>
          <w:rFonts w:ascii="宋体" w:hAnsi="宋体" w:hint="eastAsia"/>
          <w:bCs/>
          <w:szCs w:val="21"/>
        </w:rPr>
        <w:t>桂林市临桂区林业局树苗采购</w:t>
      </w:r>
      <w:r>
        <w:rPr>
          <w:rFonts w:ascii="宋体" w:hAnsi="宋体" w:hint="eastAsia"/>
          <w:bCs/>
          <w:szCs w:val="21"/>
        </w:rPr>
        <w:t>（项目编号:</w:t>
      </w:r>
      <w:r w:rsidR="005F6E30">
        <w:rPr>
          <w:rFonts w:ascii="宋体" w:hAnsi="宋体" w:hint="eastAsia"/>
          <w:bCs/>
          <w:szCs w:val="21"/>
        </w:rPr>
        <w:t>GLZC2018-X1-18069-GXHS</w:t>
      </w:r>
      <w:r>
        <w:rPr>
          <w:rFonts w:ascii="宋体" w:hAnsi="宋体" w:hint="eastAsia"/>
          <w:bCs/>
          <w:szCs w:val="21"/>
        </w:rPr>
        <w:t>）</w:t>
      </w:r>
    </w:p>
    <w:p w:rsidR="00FF350D" w:rsidRDefault="00306E18">
      <w:pPr>
        <w:numPr>
          <w:ilvl w:val="0"/>
          <w:numId w:val="1"/>
        </w:numPr>
        <w:autoSpaceDE w:val="0"/>
        <w:autoSpaceDN w:val="0"/>
        <w:adjustRightInd w:val="0"/>
        <w:spacing w:line="400" w:lineRule="exact"/>
        <w:ind w:left="540" w:hanging="540"/>
        <w:jc w:val="left"/>
        <w:rPr>
          <w:rFonts w:ascii="宋体" w:hAnsi="宋体"/>
          <w:b/>
          <w:szCs w:val="21"/>
        </w:rPr>
      </w:pPr>
      <w:r>
        <w:rPr>
          <w:rFonts w:ascii="宋体" w:hAnsi="宋体" w:hint="eastAsia"/>
          <w:b/>
          <w:szCs w:val="21"/>
        </w:rPr>
        <w:t>公告媒体及日期：</w:t>
      </w:r>
    </w:p>
    <w:p w:rsidR="00FF350D" w:rsidRDefault="00306E18">
      <w:pPr>
        <w:spacing w:line="400" w:lineRule="exact"/>
        <w:ind w:firstLineChars="200" w:firstLine="420"/>
        <w:rPr>
          <w:rFonts w:ascii="宋体" w:hAnsi="宋体"/>
          <w:bCs/>
          <w:szCs w:val="21"/>
        </w:rPr>
      </w:pPr>
      <w:r>
        <w:rPr>
          <w:rFonts w:ascii="宋体" w:hAnsi="宋体" w:hint="eastAsia"/>
          <w:bCs/>
          <w:szCs w:val="21"/>
        </w:rPr>
        <w:t>公告媒体：：http://www.ccgp.gov.cn（中国政府采购网）、http:// www.gxzfcg.gov.cn（广西壮族自治区政府采购网）、</w:t>
      </w:r>
      <w:hyperlink r:id="rId9" w:history="1">
        <w:r>
          <w:rPr>
            <w:rFonts w:ascii="宋体" w:hAnsi="宋体" w:hint="eastAsia"/>
            <w:bCs/>
            <w:szCs w:val="21"/>
          </w:rPr>
          <w:t>http://zfcg.guilin.gov.cn</w:t>
        </w:r>
      </w:hyperlink>
      <w:r>
        <w:rPr>
          <w:rFonts w:ascii="宋体" w:hAnsi="宋体" w:hint="eastAsia"/>
          <w:bCs/>
          <w:szCs w:val="21"/>
        </w:rPr>
        <w:t>（桂林市政府采购网）、</w:t>
      </w:r>
      <w:hyperlink r:id="rId10" w:history="1">
        <w:r>
          <w:rPr>
            <w:rFonts w:ascii="宋体" w:hAnsi="宋体" w:hint="eastAsia"/>
            <w:bCs/>
            <w:szCs w:val="21"/>
          </w:rPr>
          <w:t>http://ggzy.guilin.cn</w:t>
        </w:r>
      </w:hyperlink>
      <w:r>
        <w:rPr>
          <w:rFonts w:ascii="宋体" w:hAnsi="宋体" w:hint="eastAsia"/>
          <w:bCs/>
          <w:szCs w:val="21"/>
        </w:rPr>
        <w:t>（桂林市公共资源交易中心网）。</w:t>
      </w:r>
    </w:p>
    <w:p w:rsidR="00FF350D" w:rsidRDefault="00306E18" w:rsidP="005F6E30">
      <w:pPr>
        <w:autoSpaceDE w:val="0"/>
        <w:autoSpaceDN w:val="0"/>
        <w:adjustRightInd w:val="0"/>
        <w:spacing w:line="400" w:lineRule="exact"/>
        <w:ind w:firstLineChars="196" w:firstLine="412"/>
        <w:jc w:val="left"/>
        <w:rPr>
          <w:rFonts w:ascii="宋体" w:hAnsi="宋体"/>
          <w:b/>
          <w:szCs w:val="21"/>
        </w:rPr>
      </w:pPr>
      <w:r>
        <w:rPr>
          <w:rFonts w:ascii="宋体" w:hAnsi="宋体" w:hint="eastAsia"/>
          <w:szCs w:val="21"/>
        </w:rPr>
        <w:t>公告日期：</w:t>
      </w:r>
      <w:r w:rsidR="005F6E30" w:rsidRPr="005F6E30">
        <w:rPr>
          <w:rFonts w:ascii="宋体" w:hAnsi="宋体" w:hint="eastAsia"/>
          <w:bCs/>
          <w:szCs w:val="21"/>
        </w:rPr>
        <w:t>2018年6月11日</w:t>
      </w:r>
    </w:p>
    <w:p w:rsidR="00FF350D" w:rsidRDefault="005F6E30">
      <w:pPr>
        <w:numPr>
          <w:ilvl w:val="0"/>
          <w:numId w:val="1"/>
        </w:numPr>
        <w:autoSpaceDE w:val="0"/>
        <w:autoSpaceDN w:val="0"/>
        <w:adjustRightInd w:val="0"/>
        <w:spacing w:line="400" w:lineRule="exact"/>
        <w:ind w:left="540" w:hanging="540"/>
        <w:jc w:val="left"/>
        <w:rPr>
          <w:rFonts w:ascii="宋体" w:hAnsi="宋体"/>
          <w:b/>
          <w:szCs w:val="21"/>
        </w:rPr>
      </w:pPr>
      <w:r>
        <w:rPr>
          <w:rFonts w:ascii="宋体" w:hAnsi="宋体" w:hint="eastAsia"/>
          <w:b/>
          <w:szCs w:val="21"/>
        </w:rPr>
        <w:t>开标</w:t>
      </w:r>
      <w:r w:rsidR="00306E18">
        <w:rPr>
          <w:rFonts w:ascii="宋体" w:hAnsi="宋体" w:hint="eastAsia"/>
          <w:b/>
          <w:szCs w:val="21"/>
        </w:rPr>
        <w:t>信息</w:t>
      </w:r>
    </w:p>
    <w:p w:rsidR="005F6E30" w:rsidRDefault="005F6E30" w:rsidP="005F6E30">
      <w:pPr>
        <w:autoSpaceDE w:val="0"/>
        <w:autoSpaceDN w:val="0"/>
        <w:adjustRightInd w:val="0"/>
        <w:spacing w:line="400" w:lineRule="exact"/>
        <w:ind w:firstLineChars="245" w:firstLine="517"/>
        <w:jc w:val="left"/>
        <w:rPr>
          <w:rFonts w:ascii="宋体" w:hAnsi="宋体"/>
          <w:b/>
          <w:szCs w:val="21"/>
        </w:rPr>
      </w:pPr>
      <w:r>
        <w:rPr>
          <w:rFonts w:ascii="宋体" w:hAnsi="宋体" w:hint="eastAsia"/>
          <w:b/>
          <w:szCs w:val="21"/>
        </w:rPr>
        <w:t>本项目由于实质性响应单位不足3家，故作流标处理。</w:t>
      </w:r>
    </w:p>
    <w:p w:rsidR="00FF350D" w:rsidRDefault="00306E18">
      <w:pPr>
        <w:numPr>
          <w:ilvl w:val="0"/>
          <w:numId w:val="1"/>
        </w:numPr>
        <w:autoSpaceDE w:val="0"/>
        <w:autoSpaceDN w:val="0"/>
        <w:adjustRightInd w:val="0"/>
        <w:spacing w:line="336" w:lineRule="auto"/>
        <w:ind w:left="540" w:hanging="540"/>
        <w:jc w:val="left"/>
        <w:rPr>
          <w:rFonts w:ascii="宋体" w:hAnsi="宋体"/>
          <w:b/>
          <w:szCs w:val="21"/>
        </w:rPr>
      </w:pPr>
      <w:r>
        <w:rPr>
          <w:rFonts w:ascii="宋体" w:hAnsi="宋体" w:hint="eastAsia"/>
          <w:b/>
          <w:szCs w:val="21"/>
        </w:rPr>
        <w:t>联系事项：</w:t>
      </w:r>
    </w:p>
    <w:p w:rsidR="005F6E30" w:rsidRPr="005F6E30" w:rsidRDefault="005F6E30" w:rsidP="005F6E30">
      <w:pPr>
        <w:autoSpaceDE w:val="0"/>
        <w:autoSpaceDN w:val="0"/>
        <w:adjustRightInd w:val="0"/>
        <w:spacing w:line="400" w:lineRule="exact"/>
        <w:ind w:leftChars="100" w:left="210"/>
        <w:jc w:val="left"/>
        <w:rPr>
          <w:rFonts w:ascii="宋体" w:hAnsi="宋体"/>
          <w:color w:val="000000"/>
          <w:szCs w:val="21"/>
        </w:rPr>
      </w:pPr>
      <w:r w:rsidRPr="005F6E30">
        <w:rPr>
          <w:rFonts w:ascii="宋体" w:hAnsi="宋体" w:hint="eastAsia"/>
          <w:color w:val="000000"/>
          <w:szCs w:val="21"/>
        </w:rPr>
        <w:t>1.采购人名称：桂林市临桂区林业局</w:t>
      </w:r>
    </w:p>
    <w:p w:rsidR="005F6E30" w:rsidRPr="005F6E30" w:rsidRDefault="005F6E30" w:rsidP="005F6E30">
      <w:pPr>
        <w:autoSpaceDE w:val="0"/>
        <w:autoSpaceDN w:val="0"/>
        <w:adjustRightInd w:val="0"/>
        <w:spacing w:line="400" w:lineRule="exact"/>
        <w:ind w:leftChars="100" w:left="210"/>
        <w:jc w:val="left"/>
        <w:rPr>
          <w:rFonts w:ascii="宋体" w:hAnsi="宋体"/>
          <w:color w:val="000000"/>
          <w:szCs w:val="21"/>
        </w:rPr>
      </w:pPr>
      <w:r w:rsidRPr="005F6E30">
        <w:rPr>
          <w:rFonts w:ascii="宋体" w:hAnsi="宋体" w:hint="eastAsia"/>
          <w:color w:val="000000"/>
          <w:szCs w:val="21"/>
        </w:rPr>
        <w:t xml:space="preserve">   地址：桂林市临桂区鲁山路9号</w:t>
      </w:r>
    </w:p>
    <w:p w:rsidR="005F6E30" w:rsidRPr="005F6E30" w:rsidRDefault="005F6E30" w:rsidP="005F6E30">
      <w:pPr>
        <w:autoSpaceDE w:val="0"/>
        <w:autoSpaceDN w:val="0"/>
        <w:adjustRightInd w:val="0"/>
        <w:spacing w:line="400" w:lineRule="exact"/>
        <w:ind w:leftChars="100" w:left="210"/>
        <w:jc w:val="left"/>
        <w:rPr>
          <w:rFonts w:ascii="宋体" w:hAnsi="宋体"/>
          <w:color w:val="000000"/>
          <w:szCs w:val="21"/>
        </w:rPr>
      </w:pPr>
      <w:r w:rsidRPr="005F6E30">
        <w:rPr>
          <w:rFonts w:ascii="宋体" w:hAnsi="宋体" w:hint="eastAsia"/>
          <w:color w:val="000000"/>
          <w:szCs w:val="21"/>
        </w:rPr>
        <w:t xml:space="preserve">   联系人及电话: </w:t>
      </w:r>
      <w:proofErr w:type="gramStart"/>
      <w:r w:rsidRPr="005F6E30">
        <w:rPr>
          <w:rFonts w:ascii="宋体" w:hAnsi="宋体" w:hint="eastAsia"/>
          <w:color w:val="000000"/>
          <w:szCs w:val="21"/>
        </w:rPr>
        <w:t>吴建慧</w:t>
      </w:r>
      <w:proofErr w:type="gramEnd"/>
      <w:r w:rsidRPr="005F6E30">
        <w:rPr>
          <w:rFonts w:ascii="宋体" w:hAnsi="宋体" w:hint="eastAsia"/>
          <w:color w:val="000000"/>
          <w:szCs w:val="21"/>
        </w:rPr>
        <w:t xml:space="preserve">   联系电话：0773-7993626</w:t>
      </w:r>
    </w:p>
    <w:p w:rsidR="005F6E30" w:rsidRPr="005F6E30" w:rsidRDefault="005F6E30" w:rsidP="005F6E30">
      <w:pPr>
        <w:autoSpaceDE w:val="0"/>
        <w:autoSpaceDN w:val="0"/>
        <w:adjustRightInd w:val="0"/>
        <w:spacing w:line="400" w:lineRule="exact"/>
        <w:ind w:leftChars="100" w:left="210"/>
        <w:jc w:val="left"/>
        <w:rPr>
          <w:rFonts w:ascii="宋体" w:hAnsi="宋体"/>
          <w:color w:val="000000"/>
          <w:szCs w:val="21"/>
        </w:rPr>
      </w:pPr>
      <w:r w:rsidRPr="005F6E30">
        <w:rPr>
          <w:rFonts w:ascii="宋体" w:hAnsi="宋体" w:hint="eastAsia"/>
          <w:color w:val="000000"/>
          <w:szCs w:val="21"/>
        </w:rPr>
        <w:t xml:space="preserve"> 2. 采购代理机构：广西华盛工程咨询有限公司</w:t>
      </w:r>
    </w:p>
    <w:p w:rsidR="005F6E30" w:rsidRPr="005F6E30" w:rsidRDefault="005F6E30" w:rsidP="005F6E30">
      <w:pPr>
        <w:autoSpaceDE w:val="0"/>
        <w:autoSpaceDN w:val="0"/>
        <w:adjustRightInd w:val="0"/>
        <w:spacing w:line="400" w:lineRule="exact"/>
        <w:ind w:leftChars="100" w:left="210"/>
        <w:jc w:val="left"/>
        <w:rPr>
          <w:rFonts w:ascii="宋体" w:hAnsi="宋体"/>
          <w:color w:val="000000"/>
          <w:szCs w:val="21"/>
        </w:rPr>
      </w:pPr>
      <w:r w:rsidRPr="005F6E30">
        <w:rPr>
          <w:rFonts w:ascii="宋体" w:hAnsi="宋体" w:hint="eastAsia"/>
          <w:color w:val="000000"/>
          <w:szCs w:val="21"/>
        </w:rPr>
        <w:t xml:space="preserve">    地址：桂林市七星区</w:t>
      </w:r>
      <w:proofErr w:type="gramStart"/>
      <w:r w:rsidRPr="005F6E30">
        <w:rPr>
          <w:rFonts w:ascii="宋体" w:hAnsi="宋体" w:hint="eastAsia"/>
          <w:color w:val="000000"/>
          <w:szCs w:val="21"/>
        </w:rPr>
        <w:t>骖鸾</w:t>
      </w:r>
      <w:proofErr w:type="gramEnd"/>
      <w:r w:rsidRPr="005F6E30">
        <w:rPr>
          <w:rFonts w:ascii="宋体" w:hAnsi="宋体" w:hint="eastAsia"/>
          <w:color w:val="000000"/>
          <w:szCs w:val="21"/>
        </w:rPr>
        <w:t xml:space="preserve">路33号盛景中心8楼                              </w:t>
      </w:r>
    </w:p>
    <w:p w:rsidR="005F6E30" w:rsidRPr="005F6E30" w:rsidRDefault="005F6E30" w:rsidP="005F6E30">
      <w:pPr>
        <w:autoSpaceDE w:val="0"/>
        <w:autoSpaceDN w:val="0"/>
        <w:adjustRightInd w:val="0"/>
        <w:spacing w:line="400" w:lineRule="exact"/>
        <w:ind w:leftChars="100" w:left="210"/>
        <w:jc w:val="left"/>
        <w:rPr>
          <w:rFonts w:ascii="宋体" w:hAnsi="宋体"/>
          <w:color w:val="000000"/>
          <w:szCs w:val="21"/>
        </w:rPr>
      </w:pPr>
      <w:r w:rsidRPr="005F6E30">
        <w:rPr>
          <w:rFonts w:ascii="宋体" w:hAnsi="宋体" w:hint="eastAsia"/>
          <w:color w:val="000000"/>
          <w:szCs w:val="21"/>
        </w:rPr>
        <w:t xml:space="preserve">    项目联系人：梁玮 联系电话: 0773-2536630  传真：0773-2536630</w:t>
      </w:r>
    </w:p>
    <w:p w:rsidR="005F6E30" w:rsidRPr="005F6E30" w:rsidRDefault="005F6E30" w:rsidP="005F6E30">
      <w:pPr>
        <w:autoSpaceDE w:val="0"/>
        <w:autoSpaceDN w:val="0"/>
        <w:adjustRightInd w:val="0"/>
        <w:spacing w:line="400" w:lineRule="exact"/>
        <w:ind w:leftChars="100" w:left="210"/>
        <w:jc w:val="left"/>
        <w:rPr>
          <w:rFonts w:ascii="宋体" w:hAnsi="宋体"/>
          <w:color w:val="000000"/>
          <w:szCs w:val="21"/>
        </w:rPr>
      </w:pPr>
      <w:r w:rsidRPr="005F6E30">
        <w:rPr>
          <w:rFonts w:ascii="宋体" w:hAnsi="宋体" w:hint="eastAsia"/>
          <w:color w:val="000000"/>
          <w:szCs w:val="21"/>
        </w:rPr>
        <w:t xml:space="preserve"> 3. 政府采购监督管理机构：桂林市临桂区财政局政府采购监督管理股</w:t>
      </w:r>
    </w:p>
    <w:p w:rsidR="00FF350D" w:rsidRDefault="005F6E30" w:rsidP="005F6E30">
      <w:pPr>
        <w:autoSpaceDE w:val="0"/>
        <w:autoSpaceDN w:val="0"/>
        <w:adjustRightInd w:val="0"/>
        <w:spacing w:line="400" w:lineRule="exact"/>
        <w:ind w:leftChars="100" w:left="210"/>
        <w:jc w:val="left"/>
        <w:rPr>
          <w:rFonts w:ascii="宋体" w:hAnsi="宋体"/>
          <w:szCs w:val="21"/>
        </w:rPr>
      </w:pPr>
      <w:r w:rsidRPr="005F6E30">
        <w:rPr>
          <w:rFonts w:ascii="宋体" w:hAnsi="宋体" w:hint="eastAsia"/>
          <w:color w:val="000000"/>
          <w:szCs w:val="21"/>
        </w:rPr>
        <w:t>联系电话：0773-5593932</w:t>
      </w:r>
      <w:r w:rsidR="00306E18">
        <w:rPr>
          <w:rFonts w:ascii="宋体" w:hAnsi="宋体" w:hint="eastAsia"/>
          <w:szCs w:val="21"/>
        </w:rPr>
        <w:t xml:space="preserve">   </w:t>
      </w:r>
    </w:p>
    <w:p w:rsidR="00FF350D" w:rsidRDefault="00306E18">
      <w:pPr>
        <w:spacing w:line="380" w:lineRule="exact"/>
        <w:ind w:firstLineChars="100" w:firstLine="211"/>
        <w:jc w:val="left"/>
        <w:rPr>
          <w:rFonts w:ascii="宋体" w:hAnsi="宋体"/>
          <w:szCs w:val="21"/>
        </w:rPr>
      </w:pPr>
      <w:r>
        <w:rPr>
          <w:rFonts w:ascii="宋体" w:hAnsi="宋体" w:hint="eastAsia"/>
          <w:b/>
          <w:bCs/>
          <w:szCs w:val="21"/>
        </w:rPr>
        <w:t>六、</w:t>
      </w:r>
      <w:r w:rsidR="005F6E30">
        <w:rPr>
          <w:rFonts w:ascii="宋体" w:hAnsi="宋体" w:hint="eastAsia"/>
          <w:b/>
          <w:bCs/>
          <w:szCs w:val="21"/>
        </w:rPr>
        <w:t>流</w:t>
      </w:r>
      <w:proofErr w:type="gramStart"/>
      <w:r w:rsidR="005F6E30">
        <w:rPr>
          <w:rFonts w:ascii="宋体" w:hAnsi="宋体" w:hint="eastAsia"/>
          <w:b/>
          <w:bCs/>
          <w:szCs w:val="21"/>
        </w:rPr>
        <w:t>标</w:t>
      </w:r>
      <w:r>
        <w:rPr>
          <w:rFonts w:ascii="宋体" w:hAnsi="宋体" w:hint="eastAsia"/>
          <w:b/>
          <w:bCs/>
          <w:szCs w:val="21"/>
        </w:rPr>
        <w:t>结果</w:t>
      </w:r>
      <w:proofErr w:type="gramEnd"/>
      <w:r>
        <w:rPr>
          <w:rFonts w:ascii="宋体" w:hAnsi="宋体" w:hint="eastAsia"/>
          <w:b/>
          <w:bCs/>
          <w:szCs w:val="21"/>
        </w:rPr>
        <w:t>公告期限：</w:t>
      </w:r>
      <w:r>
        <w:rPr>
          <w:rFonts w:ascii="宋体" w:hAnsi="宋体" w:hint="eastAsia"/>
          <w:szCs w:val="21"/>
        </w:rPr>
        <w:t>自</w:t>
      </w:r>
      <w:r w:rsidR="005F6E30">
        <w:rPr>
          <w:rFonts w:ascii="宋体" w:hAnsi="宋体" w:hint="eastAsia"/>
          <w:szCs w:val="21"/>
        </w:rPr>
        <w:t>流</w:t>
      </w:r>
      <w:proofErr w:type="gramStart"/>
      <w:r w:rsidR="005F6E30">
        <w:rPr>
          <w:rFonts w:ascii="宋体" w:hAnsi="宋体" w:hint="eastAsia"/>
          <w:szCs w:val="21"/>
        </w:rPr>
        <w:t>标</w:t>
      </w:r>
      <w:r>
        <w:rPr>
          <w:rFonts w:ascii="宋体" w:hAnsi="宋体" w:hint="eastAsia"/>
          <w:szCs w:val="21"/>
        </w:rPr>
        <w:t>结果</w:t>
      </w:r>
      <w:proofErr w:type="gramEnd"/>
      <w:r>
        <w:rPr>
          <w:rFonts w:ascii="宋体" w:hAnsi="宋体" w:hint="eastAsia"/>
          <w:szCs w:val="21"/>
        </w:rPr>
        <w:t>公告发布之日起一个工作日。</w:t>
      </w:r>
    </w:p>
    <w:p w:rsidR="00FF350D" w:rsidRDefault="00306E18">
      <w:pPr>
        <w:autoSpaceDE w:val="0"/>
        <w:autoSpaceDN w:val="0"/>
        <w:adjustRightInd w:val="0"/>
        <w:spacing w:line="336" w:lineRule="auto"/>
        <w:ind w:firstLineChars="200" w:firstLine="420"/>
        <w:rPr>
          <w:rFonts w:ascii="宋体" w:hAnsi="宋体"/>
          <w:szCs w:val="21"/>
        </w:rPr>
      </w:pPr>
      <w:r>
        <w:rPr>
          <w:rFonts w:ascii="宋体" w:hAnsi="宋体" w:hint="eastAsia"/>
          <w:szCs w:val="21"/>
        </w:rPr>
        <w:t>各有关当事人对</w:t>
      </w:r>
      <w:r w:rsidR="005F6E30" w:rsidRPr="005F6E30">
        <w:rPr>
          <w:rFonts w:ascii="宋体" w:hAnsi="宋体" w:hint="eastAsia"/>
          <w:szCs w:val="21"/>
        </w:rPr>
        <w:t>流</w:t>
      </w:r>
      <w:proofErr w:type="gramStart"/>
      <w:r w:rsidR="005F6E30" w:rsidRPr="005F6E30">
        <w:rPr>
          <w:rFonts w:ascii="宋体" w:hAnsi="宋体" w:hint="eastAsia"/>
          <w:szCs w:val="21"/>
        </w:rPr>
        <w:t>标</w:t>
      </w:r>
      <w:r>
        <w:rPr>
          <w:rFonts w:ascii="宋体" w:hAnsi="宋体" w:hint="eastAsia"/>
          <w:szCs w:val="21"/>
        </w:rPr>
        <w:t>结果</w:t>
      </w:r>
      <w:proofErr w:type="gramEnd"/>
      <w:r>
        <w:rPr>
          <w:rFonts w:ascii="宋体" w:hAnsi="宋体" w:hint="eastAsia"/>
          <w:szCs w:val="21"/>
        </w:rPr>
        <w:t>有异议的，可以在</w:t>
      </w:r>
      <w:r w:rsidR="005F6E30" w:rsidRPr="005F6E30">
        <w:rPr>
          <w:rFonts w:ascii="宋体" w:hAnsi="宋体" w:hint="eastAsia"/>
          <w:szCs w:val="21"/>
        </w:rPr>
        <w:t>流标</w:t>
      </w:r>
      <w:r>
        <w:rPr>
          <w:rFonts w:ascii="宋体" w:hAnsi="宋体" w:hint="eastAsia"/>
          <w:szCs w:val="21"/>
        </w:rPr>
        <w:t xml:space="preserve">公告发布之日起七个工作日内以书面形式向广西华盛工程咨询有限公司提出质疑，逾期将不再受理。                                     </w:t>
      </w:r>
    </w:p>
    <w:p w:rsidR="00FF350D" w:rsidRDefault="00306E18">
      <w:pPr>
        <w:autoSpaceDE w:val="0"/>
        <w:autoSpaceDN w:val="0"/>
        <w:adjustRightInd w:val="0"/>
        <w:spacing w:line="360" w:lineRule="auto"/>
        <w:ind w:left="720"/>
        <w:jc w:val="left"/>
        <w:rPr>
          <w:rFonts w:ascii="宋体" w:hAnsi="宋体" w:cs="宋体"/>
          <w:kern w:val="0"/>
          <w:szCs w:val="21"/>
        </w:rPr>
      </w:pPr>
      <w:r>
        <w:rPr>
          <w:rFonts w:ascii="宋体" w:hAnsi="宋体" w:hint="eastAsia"/>
          <w:szCs w:val="21"/>
        </w:rPr>
        <w:t xml:space="preserve">                                                       广西华盛工程咨询有限公司</w:t>
      </w:r>
      <w:r>
        <w:rPr>
          <w:rFonts w:ascii="宋体" w:hAnsi="宋体" w:cs="宋体" w:hint="eastAsia"/>
          <w:kern w:val="0"/>
          <w:szCs w:val="21"/>
        </w:rPr>
        <w:t xml:space="preserve"> </w:t>
      </w:r>
    </w:p>
    <w:p w:rsidR="00FF350D" w:rsidRDefault="005F6E30">
      <w:pPr>
        <w:widowControl/>
        <w:snapToGrid w:val="0"/>
        <w:spacing w:line="360" w:lineRule="auto"/>
        <w:ind w:left="720" w:right="315"/>
        <w:jc w:val="right"/>
        <w:textAlignment w:val="baseline"/>
        <w:rPr>
          <w:rFonts w:ascii="宋体" w:hAnsi="宋体" w:cs="宋体"/>
          <w:kern w:val="0"/>
          <w:szCs w:val="21"/>
        </w:rPr>
      </w:pPr>
      <w:r w:rsidRPr="005F6E30">
        <w:rPr>
          <w:rFonts w:ascii="宋体" w:hAnsi="宋体" w:cs="宋体" w:hint="eastAsia"/>
          <w:kern w:val="0"/>
          <w:szCs w:val="21"/>
        </w:rPr>
        <w:t>2018年6月22日</w:t>
      </w:r>
      <w:bookmarkEnd w:id="1"/>
    </w:p>
    <w:sectPr w:rsidR="00FF350D">
      <w:headerReference w:type="default" r:id="rId11"/>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7A" w:rsidRDefault="0081787A">
      <w:r>
        <w:separator/>
      </w:r>
    </w:p>
  </w:endnote>
  <w:endnote w:type="continuationSeparator" w:id="0">
    <w:p w:rsidR="0081787A" w:rsidRDefault="0081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7A" w:rsidRDefault="0081787A">
      <w:r>
        <w:separator/>
      </w:r>
    </w:p>
  </w:footnote>
  <w:footnote w:type="continuationSeparator" w:id="0">
    <w:p w:rsidR="0081787A" w:rsidRDefault="0081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0D" w:rsidRDefault="00FF350D">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japaneseCounting"/>
      <w:lvlText w:val="%1、"/>
      <w:lvlJc w:val="left"/>
      <w:pPr>
        <w:ind w:left="720"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9A0"/>
    <w:rsid w:val="000413C9"/>
    <w:rsid w:val="0007181B"/>
    <w:rsid w:val="000A5814"/>
    <w:rsid w:val="000A7F22"/>
    <w:rsid w:val="000B6487"/>
    <w:rsid w:val="000E68DB"/>
    <w:rsid w:val="000F165C"/>
    <w:rsid w:val="00115D78"/>
    <w:rsid w:val="00126C0E"/>
    <w:rsid w:val="001309C0"/>
    <w:rsid w:val="001322A5"/>
    <w:rsid w:val="00132893"/>
    <w:rsid w:val="00140C71"/>
    <w:rsid w:val="00145914"/>
    <w:rsid w:val="00145F45"/>
    <w:rsid w:val="0015083B"/>
    <w:rsid w:val="00152D6E"/>
    <w:rsid w:val="00171684"/>
    <w:rsid w:val="00172A27"/>
    <w:rsid w:val="001902F7"/>
    <w:rsid w:val="00194180"/>
    <w:rsid w:val="001A18AF"/>
    <w:rsid w:val="001B02F5"/>
    <w:rsid w:val="001C7F61"/>
    <w:rsid w:val="001D2703"/>
    <w:rsid w:val="001E462B"/>
    <w:rsid w:val="002044DE"/>
    <w:rsid w:val="002172F8"/>
    <w:rsid w:val="002216EA"/>
    <w:rsid w:val="00242733"/>
    <w:rsid w:val="00262549"/>
    <w:rsid w:val="002758F1"/>
    <w:rsid w:val="00290FE9"/>
    <w:rsid w:val="002D4C3F"/>
    <w:rsid w:val="00306E18"/>
    <w:rsid w:val="00364E42"/>
    <w:rsid w:val="003C145F"/>
    <w:rsid w:val="003F5B00"/>
    <w:rsid w:val="0040469E"/>
    <w:rsid w:val="00415B61"/>
    <w:rsid w:val="00453176"/>
    <w:rsid w:val="00455297"/>
    <w:rsid w:val="004617A3"/>
    <w:rsid w:val="00463CC5"/>
    <w:rsid w:val="00466BB0"/>
    <w:rsid w:val="00471912"/>
    <w:rsid w:val="00477779"/>
    <w:rsid w:val="00490E1E"/>
    <w:rsid w:val="00496DE4"/>
    <w:rsid w:val="004A3CB6"/>
    <w:rsid w:val="004C70E2"/>
    <w:rsid w:val="004D3E50"/>
    <w:rsid w:val="00524A57"/>
    <w:rsid w:val="00572ED3"/>
    <w:rsid w:val="00580AAA"/>
    <w:rsid w:val="00582FBC"/>
    <w:rsid w:val="00583B6B"/>
    <w:rsid w:val="00583C08"/>
    <w:rsid w:val="005970FE"/>
    <w:rsid w:val="005B4109"/>
    <w:rsid w:val="005D3DEC"/>
    <w:rsid w:val="005D556A"/>
    <w:rsid w:val="005D7BE0"/>
    <w:rsid w:val="005E036F"/>
    <w:rsid w:val="005F14E8"/>
    <w:rsid w:val="005F6E30"/>
    <w:rsid w:val="0063619E"/>
    <w:rsid w:val="00650B9B"/>
    <w:rsid w:val="006A25C1"/>
    <w:rsid w:val="006B70FB"/>
    <w:rsid w:val="006C61D4"/>
    <w:rsid w:val="006D07CA"/>
    <w:rsid w:val="006E1FB9"/>
    <w:rsid w:val="006E7DD1"/>
    <w:rsid w:val="00710B41"/>
    <w:rsid w:val="00726EE8"/>
    <w:rsid w:val="0074033D"/>
    <w:rsid w:val="0074111A"/>
    <w:rsid w:val="007471B0"/>
    <w:rsid w:val="007516D8"/>
    <w:rsid w:val="00763B46"/>
    <w:rsid w:val="00764594"/>
    <w:rsid w:val="00796111"/>
    <w:rsid w:val="007A2DDF"/>
    <w:rsid w:val="007D169A"/>
    <w:rsid w:val="00800AAB"/>
    <w:rsid w:val="00806EA8"/>
    <w:rsid w:val="0081570C"/>
    <w:rsid w:val="00816A9D"/>
    <w:rsid w:val="0081787A"/>
    <w:rsid w:val="008210E5"/>
    <w:rsid w:val="00826777"/>
    <w:rsid w:val="008379B5"/>
    <w:rsid w:val="008413F0"/>
    <w:rsid w:val="00842D85"/>
    <w:rsid w:val="00867A69"/>
    <w:rsid w:val="0087220F"/>
    <w:rsid w:val="00893616"/>
    <w:rsid w:val="008E4F0F"/>
    <w:rsid w:val="008E5CEF"/>
    <w:rsid w:val="00915F87"/>
    <w:rsid w:val="009507EA"/>
    <w:rsid w:val="00963361"/>
    <w:rsid w:val="00976C2A"/>
    <w:rsid w:val="00976D0B"/>
    <w:rsid w:val="00981F3D"/>
    <w:rsid w:val="00986340"/>
    <w:rsid w:val="00991ACC"/>
    <w:rsid w:val="00991DC4"/>
    <w:rsid w:val="009B7BD4"/>
    <w:rsid w:val="009C3E3B"/>
    <w:rsid w:val="009D04E3"/>
    <w:rsid w:val="009F0B2B"/>
    <w:rsid w:val="009F606E"/>
    <w:rsid w:val="00A051C1"/>
    <w:rsid w:val="00A13042"/>
    <w:rsid w:val="00A32AFB"/>
    <w:rsid w:val="00A46352"/>
    <w:rsid w:val="00A60CAB"/>
    <w:rsid w:val="00A62D82"/>
    <w:rsid w:val="00A71BB8"/>
    <w:rsid w:val="00A81FC9"/>
    <w:rsid w:val="00A870F9"/>
    <w:rsid w:val="00AA2F46"/>
    <w:rsid w:val="00AA5B7E"/>
    <w:rsid w:val="00AA7E21"/>
    <w:rsid w:val="00AB56E9"/>
    <w:rsid w:val="00AC574E"/>
    <w:rsid w:val="00AE42D6"/>
    <w:rsid w:val="00AF18D0"/>
    <w:rsid w:val="00B02CB4"/>
    <w:rsid w:val="00B1709D"/>
    <w:rsid w:val="00B4373D"/>
    <w:rsid w:val="00B44655"/>
    <w:rsid w:val="00B46ED6"/>
    <w:rsid w:val="00B81C8C"/>
    <w:rsid w:val="00B849EC"/>
    <w:rsid w:val="00BC1C85"/>
    <w:rsid w:val="00BD7CAF"/>
    <w:rsid w:val="00BE043E"/>
    <w:rsid w:val="00C1558D"/>
    <w:rsid w:val="00C543A4"/>
    <w:rsid w:val="00C77826"/>
    <w:rsid w:val="00C81994"/>
    <w:rsid w:val="00C9678D"/>
    <w:rsid w:val="00CD0A1C"/>
    <w:rsid w:val="00CD2EAA"/>
    <w:rsid w:val="00CD443E"/>
    <w:rsid w:val="00CD7E1F"/>
    <w:rsid w:val="00CE09E3"/>
    <w:rsid w:val="00CE3E8E"/>
    <w:rsid w:val="00D00349"/>
    <w:rsid w:val="00D14267"/>
    <w:rsid w:val="00D219B0"/>
    <w:rsid w:val="00D55344"/>
    <w:rsid w:val="00D859A8"/>
    <w:rsid w:val="00DC66CD"/>
    <w:rsid w:val="00DD1737"/>
    <w:rsid w:val="00E06D43"/>
    <w:rsid w:val="00E11C12"/>
    <w:rsid w:val="00E27076"/>
    <w:rsid w:val="00E31A91"/>
    <w:rsid w:val="00E500E2"/>
    <w:rsid w:val="00E670CE"/>
    <w:rsid w:val="00E77169"/>
    <w:rsid w:val="00E97EEF"/>
    <w:rsid w:val="00EA1FF2"/>
    <w:rsid w:val="00EB34B7"/>
    <w:rsid w:val="00EE5771"/>
    <w:rsid w:val="00F122DC"/>
    <w:rsid w:val="00F14077"/>
    <w:rsid w:val="00F41FC9"/>
    <w:rsid w:val="00F63CDB"/>
    <w:rsid w:val="00F96908"/>
    <w:rsid w:val="00FB46D4"/>
    <w:rsid w:val="00FD3CAE"/>
    <w:rsid w:val="00FF350D"/>
    <w:rsid w:val="178A5031"/>
    <w:rsid w:val="344C1231"/>
    <w:rsid w:val="42215F54"/>
    <w:rsid w:val="44EB1862"/>
    <w:rsid w:val="51867053"/>
    <w:rsid w:val="62CF0198"/>
    <w:rsid w:val="767061A3"/>
    <w:rsid w:val="7AB06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Pr>
      <w:b/>
      <w:bCs/>
    </w:rPr>
  </w:style>
  <w:style w:type="paragraph" w:styleId="a4">
    <w:name w:val="annotation text"/>
    <w:basedOn w:val="a"/>
    <w:semiHidden/>
    <w:pPr>
      <w:jc w:val="left"/>
    </w:pPr>
  </w:style>
  <w:style w:type="paragraph" w:styleId="a5">
    <w:name w:val="Body Text Indent"/>
    <w:basedOn w:val="a"/>
    <w:pPr>
      <w:spacing w:line="440" w:lineRule="exact"/>
      <w:ind w:firstLineChars="200" w:firstLine="640"/>
    </w:pPr>
    <w:rPr>
      <w:rFonts w:ascii="仿宋_GB2312" w:eastAsia="仿宋_GB2312"/>
      <w:sz w:val="32"/>
      <w:szCs w:val="24"/>
    </w:rPr>
  </w:style>
  <w:style w:type="paragraph" w:styleId="a6">
    <w:name w:val="Plain Text"/>
    <w:basedOn w:val="a"/>
    <w:link w:val="Char"/>
    <w:rPr>
      <w:rFonts w:ascii="宋体" w:hAnsi="Courier New"/>
    </w:rPr>
  </w:style>
  <w:style w:type="paragraph" w:styleId="a7">
    <w:name w:val="Balloon Text"/>
    <w:basedOn w:val="a"/>
    <w:semiHidden/>
    <w:qFormat/>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a">
    <w:name w:val="page number"/>
    <w:basedOn w:val="a0"/>
  </w:style>
  <w:style w:type="character" w:styleId="ab">
    <w:name w:val="FollowedHyperlink"/>
    <w:rPr>
      <w:color w:val="800080"/>
      <w:u w:val="single"/>
    </w:rPr>
  </w:style>
  <w:style w:type="character" w:styleId="ac">
    <w:name w:val="Hyperlink"/>
    <w:rPr>
      <w:color w:val="0000FF"/>
      <w:u w:val="single"/>
    </w:rPr>
  </w:style>
  <w:style w:type="character" w:styleId="ad">
    <w:name w:val="annotation reference"/>
    <w:semiHidden/>
    <w:rPr>
      <w:sz w:val="21"/>
      <w:szCs w:val="21"/>
    </w:rPr>
  </w:style>
  <w:style w:type="character" w:customStyle="1" w:styleId="Char">
    <w:name w:val="纯文本 Char"/>
    <w:link w:val="a6"/>
    <w:rPr>
      <w:rFonts w:ascii="宋体" w:hAnsi="Courier New"/>
      <w:kern w:val="2"/>
      <w:sz w:val="21"/>
    </w:rPr>
  </w:style>
  <w:style w:type="paragraph" w:customStyle="1" w:styleId="1">
    <w:name w:val="1"/>
    <w:basedOn w:val="a"/>
    <w:next w:val="a5"/>
    <w:pPr>
      <w:ind w:firstLine="450"/>
    </w:pPr>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Pr>
      <w:b/>
      <w:bCs/>
    </w:rPr>
  </w:style>
  <w:style w:type="paragraph" w:styleId="a4">
    <w:name w:val="annotation text"/>
    <w:basedOn w:val="a"/>
    <w:semiHidden/>
    <w:pPr>
      <w:jc w:val="left"/>
    </w:pPr>
  </w:style>
  <w:style w:type="paragraph" w:styleId="a5">
    <w:name w:val="Body Text Indent"/>
    <w:basedOn w:val="a"/>
    <w:pPr>
      <w:spacing w:line="440" w:lineRule="exact"/>
      <w:ind w:firstLineChars="200" w:firstLine="640"/>
    </w:pPr>
    <w:rPr>
      <w:rFonts w:ascii="仿宋_GB2312" w:eastAsia="仿宋_GB2312"/>
      <w:sz w:val="32"/>
      <w:szCs w:val="24"/>
    </w:rPr>
  </w:style>
  <w:style w:type="paragraph" w:styleId="a6">
    <w:name w:val="Plain Text"/>
    <w:basedOn w:val="a"/>
    <w:link w:val="Char"/>
    <w:rPr>
      <w:rFonts w:ascii="宋体" w:hAnsi="Courier New"/>
    </w:rPr>
  </w:style>
  <w:style w:type="paragraph" w:styleId="a7">
    <w:name w:val="Balloon Text"/>
    <w:basedOn w:val="a"/>
    <w:semiHidden/>
    <w:qFormat/>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a">
    <w:name w:val="page number"/>
    <w:basedOn w:val="a0"/>
  </w:style>
  <w:style w:type="character" w:styleId="ab">
    <w:name w:val="FollowedHyperlink"/>
    <w:rPr>
      <w:color w:val="800080"/>
      <w:u w:val="single"/>
    </w:rPr>
  </w:style>
  <w:style w:type="character" w:styleId="ac">
    <w:name w:val="Hyperlink"/>
    <w:rPr>
      <w:color w:val="0000FF"/>
      <w:u w:val="single"/>
    </w:rPr>
  </w:style>
  <w:style w:type="character" w:styleId="ad">
    <w:name w:val="annotation reference"/>
    <w:semiHidden/>
    <w:rPr>
      <w:sz w:val="21"/>
      <w:szCs w:val="21"/>
    </w:rPr>
  </w:style>
  <w:style w:type="character" w:customStyle="1" w:styleId="Char">
    <w:name w:val="纯文本 Char"/>
    <w:link w:val="a6"/>
    <w:rPr>
      <w:rFonts w:ascii="宋体" w:hAnsi="Courier New"/>
      <w:kern w:val="2"/>
      <w:sz w:val="21"/>
    </w:rPr>
  </w:style>
  <w:style w:type="paragraph" w:customStyle="1" w:styleId="1">
    <w:name w:val="1"/>
    <w:basedOn w:val="a"/>
    <w:next w:val="a5"/>
    <w:pPr>
      <w:ind w:firstLine="450"/>
    </w:pPr>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gzy.guilin.cn" TargetMode="External"/><Relationship Id="rId4" Type="http://schemas.microsoft.com/office/2007/relationships/stylesWithEffects" Target="stylesWithEffects.xml"/><Relationship Id="rId9" Type="http://schemas.openxmlformats.org/officeDocument/2006/relationships/hyperlink" Target="http://zfcg.guili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403</Words>
  <Characters>545</Characters>
  <Application>Microsoft Office Word</Application>
  <DocSecurity>0</DocSecurity>
  <Lines>23</Lines>
  <Paragraphs>28</Paragraphs>
  <ScaleCrop>false</ScaleCrop>
  <Company>甲天下电脑城B92</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8</cp:revision>
  <cp:lastPrinted>2016-06-22T07:09:00Z</cp:lastPrinted>
  <dcterms:created xsi:type="dcterms:W3CDTF">2016-06-28T01:21:00Z</dcterms:created>
  <dcterms:modified xsi:type="dcterms:W3CDTF">2018-06-22T08:11:00Z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